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Waporyzatory - jak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Waporyzatory to bez wątpienia temat ciekawy. W sklepie VapeFully znaleźć możecie produkty z tej kategorii mogące pochwalić się ponadprzeciętną jakością wykonania połączoną z wyjątkowym, jedynym w swoim rodzaju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Waporyzatory</w:t>
      </w:r>
      <w:r>
        <w:rPr>
          <w:rFonts w:ascii="calibri" w:hAnsi="calibri" w:eastAsia="calibri" w:cs="calibri"/>
          <w:sz w:val="24"/>
          <w:szCs w:val="24"/>
        </w:rPr>
        <w:t xml:space="preserve"> to obszerny temat wymagający dużej wiedzy, kiedy chcemy zachować pełne bezpieczeństwo. Dlatego też produkty dostarczane przez VapeFully są starannie sprawdzane pod tym kątem. Temperatura pary wydobywającej się z waporyzatorów jest bezpieczna dla dróg oddechowych, oskrzeli oraz płuc, dzięki czemu możecie bezpiecznie delektować się najróżniejszymi smakami ulubionych ziół i koncentratów.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waporyzator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decyzję o konkretnym modelu, warto zwrócić uwagę na kilka czynników. Pierwszy z nich to typ - główny ich podział to przenośne oraz stacjonarne. Na te drugie warto zdecydować się, kiedy zależy nam na nieograniczonej ogniwem akumulatora mocy. Pozwoli ona na bardziej stabilną pracę elementu grzewczego i osiąganie najlepszych rezultatów.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przenośnymi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waporyzatory</w:t>
      </w:r>
      <w:r>
        <w:rPr>
          <w:rFonts w:ascii="calibri" w:hAnsi="calibri" w:eastAsia="calibri" w:cs="calibri"/>
          <w:sz w:val="24"/>
          <w:szCs w:val="24"/>
        </w:rPr>
        <w:t xml:space="preserve"> przenośne warto zdecydować się, kiedy priorytetem jest mobilność. W porównaniu do klasycznych metod oferują one jednak znacznie zwiększoną dyskrecję, co także przemawia na ich korzyść. Ładowanie akumulatora w większości modeli waporyzatorów nie jest dużym problemem - wystarczy podłączyć standardowy przewód USB. Niezależnie od typu oferują one także znacznie efektywniejsze wykorzystywanie posiadanego suszu.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apefully.com/pl/sklep/vaporizer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2026-05-17T01:45:22+02:00</dcterms:created>
  <dcterms:modified xsi:type="dcterms:W3CDTF">2026-05-17T01:45:22+02:00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