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Whiteberry?</w:t>
      </w:r>
    </w:p>
    <w:p>
      <w:pPr>
        <w:spacing w:before="0" w:after="500" w:line="264" w:lineRule="auto"/>
      </w:pPr>
      <w:r>
        <w:rPr>
          <w:rFonts w:ascii="calibri" w:hAnsi="calibri" w:eastAsia="calibri" w:cs="calibri"/>
          <w:sz w:val="36"/>
          <w:szCs w:val="36"/>
          <w:b/>
        </w:rPr>
        <w:t xml:space="preserve">Whiteberry to odmiana suszu. Piszemy dziś więcej na temat tego, jaka dokładnie i czym się cechuje.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Whiteberry?</w:t>
      </w:r>
    </w:p>
    <w:p>
      <w:pPr>
        <w:spacing w:before="0" w:after="300"/>
      </w:pPr>
      <w:hyperlink r:id="rId7" w:history="1">
        <w:r>
          <w:rPr>
            <w:rFonts w:ascii="calibri" w:hAnsi="calibri" w:eastAsia="calibri" w:cs="calibri"/>
            <w:color w:val="0000FF"/>
            <w:sz w:val="24"/>
            <w:szCs w:val="24"/>
            <w:u w:val="single"/>
          </w:rPr>
          <w:t xml:space="preserve">Whiteberry</w:t>
        </w:r>
      </w:hyperlink>
      <w:r>
        <w:rPr>
          <w:rFonts w:ascii="calibri" w:hAnsi="calibri" w:eastAsia="calibri" w:cs="calibri"/>
          <w:sz w:val="24"/>
          <w:szCs w:val="24"/>
        </w:rPr>
        <w:t xml:space="preserve"> jest odmianą suszu ziela konopi włóknistej albo siewnej. Zawiera dużo CBD, czyli kannabidiolu. Czym jest z kolei on? To organiczny związek, który nie ma działania psychoaktywnego. Ma za to właściwości przeciwpsychotyczne i łagodzi stany lękowe. Zawiera poniżej 0.2% THC, co jest zgodne z prawem. Susz </w:t>
      </w:r>
      <w:r>
        <w:rPr>
          <w:rFonts w:ascii="calibri" w:hAnsi="calibri" w:eastAsia="calibri" w:cs="calibri"/>
          <w:sz w:val="24"/>
          <w:szCs w:val="24"/>
          <w:i/>
          <w:iCs/>
        </w:rPr>
        <w:t xml:space="preserve">Whiteberry</w:t>
      </w:r>
      <w:r>
        <w:rPr>
          <w:rFonts w:ascii="calibri" w:hAnsi="calibri" w:eastAsia="calibri" w:cs="calibri"/>
          <w:sz w:val="24"/>
          <w:szCs w:val="24"/>
        </w:rPr>
        <w:t xml:space="preserve"> dostępny u nas pozbawiony jest nasion. Sprzedajemy go w opakowaniach 1 g albo 2 g.</w:t>
      </w:r>
    </w:p>
    <w:p>
      <w:pPr>
        <w:spacing w:before="0" w:after="500" w:line="264" w:lineRule="auto"/>
      </w:pPr>
      <w:r>
        <w:rPr>
          <w:rFonts w:ascii="calibri" w:hAnsi="calibri" w:eastAsia="calibri" w:cs="calibri"/>
          <w:sz w:val="36"/>
          <w:szCs w:val="36"/>
          <w:b/>
        </w:rPr>
        <w:t xml:space="preserve">Jakie ma cechy?</w:t>
      </w:r>
    </w:p>
    <w:p>
      <w:pPr>
        <w:spacing w:before="0" w:after="300"/>
      </w:pPr>
      <w:r>
        <w:rPr>
          <w:rFonts w:ascii="calibri" w:hAnsi="calibri" w:eastAsia="calibri" w:cs="calibri"/>
          <w:sz w:val="24"/>
          <w:szCs w:val="24"/>
          <w:b/>
        </w:rPr>
        <w:t xml:space="preserve">Whiteberry</w:t>
      </w:r>
      <w:r>
        <w:rPr>
          <w:rFonts w:ascii="calibri" w:hAnsi="calibri" w:eastAsia="calibri" w:cs="calibri"/>
          <w:sz w:val="24"/>
          <w:szCs w:val="24"/>
        </w:rPr>
        <w:t xml:space="preserve"> dostępne w naszym sklepie uprawiane jest metodą indoor. Produkt nie jest przeznaczony do spożycia. Mogą go nabyć tylko osoby pełnoletnie. Rośliny potrzebne do jego powstania uprawia firma IdroGrow, której siedziba mieści się we Włoszech. Na swoich polach nie wykorzystuje nawozów sztucznych.</w:t>
      </w:r>
    </w:p>
    <w:p>
      <w:pPr>
        <w:spacing w:before="0" w:after="500" w:line="264" w:lineRule="auto"/>
      </w:pPr>
      <w:r>
        <w:rPr>
          <w:rFonts w:ascii="calibri" w:hAnsi="calibri" w:eastAsia="calibri" w:cs="calibri"/>
          <w:sz w:val="36"/>
          <w:szCs w:val="36"/>
          <w:b/>
        </w:rPr>
        <w:t xml:space="preserve">Czy to legalne?</w:t>
      </w:r>
    </w:p>
    <w:p>
      <w:pPr>
        <w:spacing w:before="0" w:after="300"/>
      </w:pPr>
      <w:r>
        <w:rPr>
          <w:rFonts w:ascii="calibri" w:hAnsi="calibri" w:eastAsia="calibri" w:cs="calibri"/>
          <w:sz w:val="24"/>
          <w:szCs w:val="24"/>
        </w:rPr>
        <w:t xml:space="preserve">W 100%. W VapeFully znajdziesz tylko produkty dopuszczone do sprzedaży na terenie Unii Europejskiej, bezpieczne dla zdrowia i najwyższej jakości. Zapraszamy do zakupu, a jeśli potrzebujesz pomocy – podpowiemy Ci, od czego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apefully.com/pl/produkt/white-berry-cbd-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2026-05-17T01:44:54+02:00</dcterms:created>
  <dcterms:modified xsi:type="dcterms:W3CDTF">2026-05-17T01:44:54+02:00</dcterms:modified>
</cp:coreProperties>
</file>

<file path=docProps/custom.xml><?xml version="1.0" encoding="utf-8"?>
<Properties xmlns="http://schemas.openxmlformats.org/officeDocument/2006/custom-properties" xmlns:vt="http://schemas.openxmlformats.org/officeDocument/2006/docPropsVTypes"/>
</file>